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869" w:rsidRPr="00975EE9" w:rsidRDefault="00D44869" w:rsidP="003C1F90">
      <w:pPr>
        <w:pStyle w:val="NoSpacing"/>
        <w:jc w:val="center"/>
        <w:rPr>
          <w:b/>
          <w:sz w:val="40"/>
          <w:szCs w:val="40"/>
          <w:lang w:val="en-US"/>
        </w:rPr>
      </w:pPr>
      <w:r w:rsidRPr="00975EE9">
        <w:rPr>
          <w:b/>
          <w:sz w:val="40"/>
          <w:szCs w:val="40"/>
        </w:rPr>
        <w:t>Инженерен анализ на изделие:</w:t>
      </w:r>
    </w:p>
    <w:p w:rsidR="00D44869" w:rsidRDefault="00D44869" w:rsidP="00975EE9">
      <w:pPr>
        <w:pStyle w:val="NoSpacing"/>
        <w:jc w:val="center"/>
        <w:rPr>
          <w:b/>
          <w:sz w:val="32"/>
          <w:szCs w:val="32"/>
          <w:lang w:val="en-US"/>
        </w:rPr>
      </w:pPr>
      <w:r w:rsidRPr="00975EE9">
        <w:rPr>
          <w:b/>
          <w:sz w:val="32"/>
          <w:szCs w:val="32"/>
        </w:rPr>
        <w:t>Кодова брава</w:t>
      </w:r>
    </w:p>
    <w:p w:rsidR="00975EE9" w:rsidRPr="00975EE9" w:rsidRDefault="00975EE9" w:rsidP="00975EE9">
      <w:pPr>
        <w:pStyle w:val="NoSpacing"/>
        <w:jc w:val="center"/>
        <w:rPr>
          <w:b/>
          <w:sz w:val="32"/>
          <w:szCs w:val="32"/>
          <w:lang w:val="en-US"/>
        </w:rPr>
      </w:pP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Инженерен анализ на изделие: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Кодова брава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ГФ:отключва (заключва) варата.</w:t>
      </w:r>
    </w:p>
    <w:p w:rsidR="006D309A" w:rsidRPr="006D309A" w:rsidRDefault="00F30432" w:rsidP="006D309A">
      <w:pPr>
        <w:pStyle w:val="NoSpacing"/>
        <w:rPr>
          <w:sz w:val="36"/>
          <w:szCs w:val="36"/>
        </w:rPr>
      </w:pPr>
      <w:r>
        <w:rPr>
          <w:sz w:val="36"/>
          <w:szCs w:val="36"/>
          <w:lang w:val="en-US"/>
        </w:rPr>
        <w:t>F</w:t>
      </w:r>
      <w:r w:rsidR="006D309A" w:rsidRPr="006D309A">
        <w:rPr>
          <w:sz w:val="36"/>
          <w:szCs w:val="36"/>
        </w:rPr>
        <w:t>1: подава управляващ сигнал.</w:t>
      </w:r>
    </w:p>
    <w:p w:rsidR="006D309A" w:rsidRPr="006D309A" w:rsidRDefault="00F30432" w:rsidP="006D309A">
      <w:pPr>
        <w:pStyle w:val="NoSpacing"/>
        <w:rPr>
          <w:sz w:val="36"/>
          <w:szCs w:val="36"/>
        </w:rPr>
      </w:pPr>
      <w:r>
        <w:rPr>
          <w:sz w:val="36"/>
          <w:szCs w:val="36"/>
          <w:lang w:val="en-US"/>
        </w:rPr>
        <w:t>F</w:t>
      </w:r>
      <w:r w:rsidR="006D309A" w:rsidRPr="006D309A">
        <w:rPr>
          <w:sz w:val="36"/>
          <w:szCs w:val="36"/>
        </w:rPr>
        <w:t>2: връща управляващ сигнал.</w:t>
      </w:r>
    </w:p>
    <w:p w:rsidR="006D309A" w:rsidRPr="006D309A" w:rsidRDefault="00F30432" w:rsidP="006D309A">
      <w:pPr>
        <w:pStyle w:val="NoSpacing"/>
        <w:rPr>
          <w:sz w:val="36"/>
          <w:szCs w:val="36"/>
        </w:rPr>
      </w:pPr>
      <w:r>
        <w:rPr>
          <w:sz w:val="36"/>
          <w:szCs w:val="36"/>
          <w:lang w:val="en-US"/>
        </w:rPr>
        <w:t>F</w:t>
      </w:r>
      <w:r w:rsidR="006D309A" w:rsidRPr="006D309A">
        <w:rPr>
          <w:sz w:val="36"/>
          <w:szCs w:val="36"/>
        </w:rPr>
        <w:t>3: Връща в изходно състояние.</w:t>
      </w:r>
    </w:p>
    <w:p w:rsidR="006D309A" w:rsidRPr="006D309A" w:rsidRDefault="00F30432" w:rsidP="006D309A">
      <w:pPr>
        <w:pStyle w:val="NoSpacing"/>
        <w:rPr>
          <w:sz w:val="36"/>
          <w:szCs w:val="36"/>
        </w:rPr>
      </w:pPr>
      <w:r>
        <w:rPr>
          <w:sz w:val="36"/>
          <w:szCs w:val="36"/>
          <w:lang w:val="en-US"/>
        </w:rPr>
        <w:t>F</w:t>
      </w:r>
      <w:r w:rsidR="006D309A" w:rsidRPr="006D309A">
        <w:rPr>
          <w:sz w:val="36"/>
          <w:szCs w:val="36"/>
        </w:rPr>
        <w:t>4: Генерира ел.сигнал със звукова честота</w:t>
      </w:r>
    </w:p>
    <w:p w:rsidR="006D309A" w:rsidRPr="006D309A" w:rsidRDefault="00F30432" w:rsidP="006D309A">
      <w:pPr>
        <w:pStyle w:val="NoSpacing"/>
        <w:rPr>
          <w:sz w:val="36"/>
          <w:szCs w:val="36"/>
        </w:rPr>
      </w:pPr>
      <w:r>
        <w:rPr>
          <w:sz w:val="36"/>
          <w:szCs w:val="36"/>
          <w:lang w:val="en-US"/>
        </w:rPr>
        <w:t>F</w:t>
      </w:r>
      <w:r w:rsidR="006D309A" w:rsidRPr="006D309A">
        <w:rPr>
          <w:sz w:val="36"/>
          <w:szCs w:val="36"/>
        </w:rPr>
        <w:t>5: Забавя сигнала.</w:t>
      </w:r>
    </w:p>
    <w:p w:rsidR="006D309A" w:rsidRPr="006D309A" w:rsidRDefault="00F30432" w:rsidP="006D309A">
      <w:pPr>
        <w:pStyle w:val="NoSpacing"/>
        <w:rPr>
          <w:sz w:val="36"/>
          <w:szCs w:val="36"/>
        </w:rPr>
      </w:pPr>
      <w:r>
        <w:rPr>
          <w:sz w:val="36"/>
          <w:szCs w:val="36"/>
          <w:lang w:val="en-US"/>
        </w:rPr>
        <w:t>F</w:t>
      </w:r>
      <w:r w:rsidR="006D309A" w:rsidRPr="006D309A">
        <w:rPr>
          <w:sz w:val="36"/>
          <w:szCs w:val="36"/>
        </w:rPr>
        <w:t>6: Усилва сигнала.</w:t>
      </w:r>
    </w:p>
    <w:p w:rsidR="006D309A" w:rsidRPr="006D309A" w:rsidRDefault="00F30432" w:rsidP="006D309A">
      <w:pPr>
        <w:pStyle w:val="NoSpacing"/>
        <w:rPr>
          <w:sz w:val="36"/>
          <w:szCs w:val="36"/>
        </w:rPr>
      </w:pPr>
      <w:r>
        <w:rPr>
          <w:sz w:val="36"/>
          <w:szCs w:val="36"/>
          <w:lang w:val="en-US"/>
        </w:rPr>
        <w:t>F</w:t>
      </w:r>
      <w:r w:rsidR="006D309A" w:rsidRPr="006D309A">
        <w:rPr>
          <w:sz w:val="36"/>
          <w:szCs w:val="36"/>
        </w:rPr>
        <w:t>7: Усилва сигнала.</w:t>
      </w:r>
    </w:p>
    <w:p w:rsidR="006D309A" w:rsidRPr="006D309A" w:rsidRDefault="00F30432" w:rsidP="006D309A">
      <w:pPr>
        <w:pStyle w:val="NoSpacing"/>
        <w:rPr>
          <w:sz w:val="36"/>
          <w:szCs w:val="36"/>
        </w:rPr>
      </w:pPr>
      <w:r>
        <w:rPr>
          <w:sz w:val="36"/>
          <w:szCs w:val="36"/>
          <w:lang w:val="en-US"/>
        </w:rPr>
        <w:t>F</w:t>
      </w:r>
      <w:r w:rsidR="006D309A" w:rsidRPr="006D309A">
        <w:rPr>
          <w:sz w:val="36"/>
          <w:szCs w:val="36"/>
        </w:rPr>
        <w:t>8: Стабилизира напрежението.</w:t>
      </w:r>
    </w:p>
    <w:p w:rsidR="006D309A" w:rsidRPr="006D309A" w:rsidRDefault="00F30432" w:rsidP="006D309A">
      <w:pPr>
        <w:pStyle w:val="NoSpacing"/>
        <w:rPr>
          <w:sz w:val="36"/>
          <w:szCs w:val="36"/>
        </w:rPr>
      </w:pPr>
      <w:r>
        <w:rPr>
          <w:sz w:val="36"/>
          <w:szCs w:val="36"/>
          <w:lang w:val="en-US"/>
        </w:rPr>
        <w:t>F</w:t>
      </w:r>
      <w:r w:rsidR="006D309A" w:rsidRPr="006D309A">
        <w:rPr>
          <w:sz w:val="36"/>
          <w:szCs w:val="36"/>
        </w:rPr>
        <w:t>9: Преобразува ел.сигнал в звуков сигнал.</w:t>
      </w:r>
    </w:p>
    <w:p w:rsidR="006D309A" w:rsidRPr="006D309A" w:rsidRDefault="00F30432" w:rsidP="006D309A">
      <w:pPr>
        <w:pStyle w:val="NoSpacing"/>
        <w:rPr>
          <w:sz w:val="36"/>
          <w:szCs w:val="36"/>
        </w:rPr>
      </w:pPr>
      <w:r>
        <w:rPr>
          <w:sz w:val="36"/>
          <w:szCs w:val="36"/>
          <w:lang w:val="en-US"/>
        </w:rPr>
        <w:t>F</w:t>
      </w:r>
      <w:r w:rsidR="006D309A" w:rsidRPr="006D309A">
        <w:rPr>
          <w:sz w:val="36"/>
          <w:szCs w:val="36"/>
        </w:rPr>
        <w:t>10: Преобразува ел.енергия в механична енергия.</w:t>
      </w:r>
    </w:p>
    <w:p w:rsidR="006D309A" w:rsidRPr="006D309A" w:rsidRDefault="00F30432" w:rsidP="006D309A">
      <w:pPr>
        <w:pStyle w:val="NoSpacing"/>
        <w:rPr>
          <w:sz w:val="36"/>
          <w:szCs w:val="36"/>
        </w:rPr>
      </w:pPr>
      <w:r>
        <w:rPr>
          <w:sz w:val="36"/>
          <w:szCs w:val="36"/>
          <w:lang w:val="en-US"/>
        </w:rPr>
        <w:t>F</w:t>
      </w:r>
      <w:r w:rsidR="006D309A" w:rsidRPr="006D309A">
        <w:rPr>
          <w:sz w:val="36"/>
          <w:szCs w:val="36"/>
        </w:rPr>
        <w:t>11: Преобразува ел.ток.</w:t>
      </w:r>
    </w:p>
    <w:p w:rsidR="006D309A" w:rsidRPr="006D309A" w:rsidRDefault="00F30432" w:rsidP="006D309A">
      <w:pPr>
        <w:pStyle w:val="NoSpacing"/>
        <w:rPr>
          <w:sz w:val="36"/>
          <w:szCs w:val="36"/>
        </w:rPr>
      </w:pPr>
      <w:r>
        <w:rPr>
          <w:sz w:val="36"/>
          <w:szCs w:val="36"/>
          <w:lang w:val="en-US"/>
        </w:rPr>
        <w:t>F</w:t>
      </w:r>
      <w:r w:rsidR="006D309A" w:rsidRPr="006D309A">
        <w:rPr>
          <w:sz w:val="36"/>
          <w:szCs w:val="36"/>
        </w:rPr>
        <w:t xml:space="preserve">12: Провежда ел.ток. 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F13: Провежда ел.енергия.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F14: Закрепване.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F15: Защита.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</w:p>
    <w:p w:rsidR="006D309A" w:rsidRPr="00F30432" w:rsidRDefault="006D309A" w:rsidP="006D309A">
      <w:pPr>
        <w:pStyle w:val="NoSpacing"/>
        <w:rPr>
          <w:b/>
          <w:sz w:val="36"/>
          <w:szCs w:val="36"/>
        </w:rPr>
      </w:pPr>
      <w:r w:rsidRPr="00F30432">
        <w:rPr>
          <w:b/>
          <w:sz w:val="36"/>
          <w:szCs w:val="36"/>
        </w:rPr>
        <w:t>Варианти на изделието: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Различна реализация на ОФ, тъй като е възможно да се използват различни елементи (пример: за Ф4 съществуват 3 варианта на изделието и т.н.).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Различни реални елементи и устройства, с които ще се осъществи реализацията на продукта (пример: възможно е да се използват резистори с различна мощност и съпротивление и т.н. ).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lastRenderedPageBreak/>
        <w:t>Възможна е различна подредба на съставните части при изготвяне на изделието.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</w:p>
    <w:p w:rsidR="006D309A" w:rsidRDefault="006D309A" w:rsidP="006D309A">
      <w:pPr>
        <w:pStyle w:val="NoSpacing"/>
        <w:rPr>
          <w:b/>
          <w:sz w:val="36"/>
          <w:szCs w:val="36"/>
        </w:rPr>
      </w:pPr>
      <w:r w:rsidRPr="00F30432">
        <w:rPr>
          <w:b/>
          <w:sz w:val="36"/>
          <w:szCs w:val="36"/>
        </w:rPr>
        <w:t>Други приложения на изделието:</w:t>
      </w:r>
    </w:p>
    <w:p w:rsidR="00F30432" w:rsidRPr="00F30432" w:rsidRDefault="00F30432" w:rsidP="006D309A">
      <w:pPr>
        <w:pStyle w:val="NoSpacing"/>
        <w:rPr>
          <w:b/>
          <w:sz w:val="36"/>
          <w:szCs w:val="36"/>
        </w:rPr>
      </w:pP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 xml:space="preserve">            1: Отключва(заключва)врата.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 xml:space="preserve">            2: Къде  другаде е на лице отключване(заключване)на врата?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 xml:space="preserve">            3:Магнитна брава,скенер на ретината,скенер на пръстов отпечатък.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 xml:space="preserve">            4:На кодовата брава може да се монтира устройство за сканиране на пръсти или ретина.Възможно е също да се добави такова  използващо магнитни карти за достъп.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</w:p>
    <w:p w:rsidR="006D309A" w:rsidRDefault="006D309A" w:rsidP="006D309A">
      <w:pPr>
        <w:pStyle w:val="NoSpacing"/>
        <w:rPr>
          <w:b/>
          <w:sz w:val="36"/>
          <w:szCs w:val="36"/>
        </w:rPr>
      </w:pPr>
      <w:r w:rsidRPr="00F30432">
        <w:rPr>
          <w:b/>
          <w:sz w:val="36"/>
          <w:szCs w:val="36"/>
        </w:rPr>
        <w:t>Допълнителни функции на изделието:</w:t>
      </w:r>
    </w:p>
    <w:p w:rsidR="00F30432" w:rsidRDefault="00F30432" w:rsidP="006D309A">
      <w:pPr>
        <w:pStyle w:val="NoSpacing"/>
        <w:rPr>
          <w:b/>
          <w:sz w:val="36"/>
          <w:szCs w:val="36"/>
        </w:rPr>
      </w:pPr>
    </w:p>
    <w:p w:rsidR="00F30432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1. Отключва(заключва)врата.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 xml:space="preserve"> 2.1. Охранителна с-а,часовник.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2.2. (охранителна  система) и грешен код или непосадена магнитна карта, бравата да има възможност да сигнализира на полиция или избрана предварително охранителна фирма.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2.3. (часовник) при зададени предварително времеви стойности, бравата да поддържа отключено (заключено) за определено време (Пример: за сутрешно отваряне на магазин или затварянето му нощем, за излизане в обедна почивка на служители от голямо предприятие и т.н.)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3. Ел.енергия: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Слънчеви батерии, ако бравата се постави на слънце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lastRenderedPageBreak/>
        <w:t>4. Недостатъци – бравата е енерго зависима, освен това може да бъде повредена от външни въздействия на околната среда.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4.1 бравата да е свързана към друг източник на захранване (батерии, генератор) и поставена на закрито, и защитено място.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5. Стена, врата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6. Бравата да се монтира в стената или вратата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</w:p>
    <w:p w:rsidR="006D309A" w:rsidRPr="006D309A" w:rsidRDefault="006D309A" w:rsidP="006D309A">
      <w:pPr>
        <w:pStyle w:val="NoSpacing"/>
        <w:rPr>
          <w:sz w:val="36"/>
          <w:szCs w:val="36"/>
        </w:rPr>
      </w:pP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Място на схемата в процеса на проектиране:</w:t>
      </w:r>
      <w:r w:rsidR="00F30432" w:rsidRPr="00F30432">
        <w:rPr>
          <w:sz w:val="36"/>
          <w:szCs w:val="36"/>
        </w:rPr>
        <w:t xml:space="preserve"> </w:t>
      </w:r>
      <w:r w:rsidRPr="006D309A">
        <w:rPr>
          <w:sz w:val="36"/>
          <w:szCs w:val="36"/>
        </w:rPr>
        <w:t xml:space="preserve"> Най-важната част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</w:p>
    <w:p w:rsidR="006D309A" w:rsidRPr="00F30432" w:rsidRDefault="006D309A" w:rsidP="006D309A">
      <w:pPr>
        <w:pStyle w:val="NoSpacing"/>
        <w:rPr>
          <w:b/>
          <w:sz w:val="36"/>
          <w:szCs w:val="36"/>
        </w:rPr>
      </w:pPr>
      <w:r w:rsidRPr="00F30432">
        <w:rPr>
          <w:b/>
          <w:sz w:val="36"/>
          <w:szCs w:val="36"/>
        </w:rPr>
        <w:t xml:space="preserve">Първи вариант на изделието: 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Кодова брава с добавено устройство за сканиране на ретина, даваща достъп до лаборатория, подаваща сигнал към предварително зададен обект и заключваща всички останали врати при грешен код или непоставена магнитна карта. Бравата е вградена в стената и е свързана към допълнителен източник на захранване (т.4.2)</w:t>
      </w:r>
    </w:p>
    <w:p w:rsidR="006D309A" w:rsidRPr="00F30432" w:rsidRDefault="006D309A" w:rsidP="006D309A">
      <w:pPr>
        <w:pStyle w:val="NoSpacing"/>
        <w:rPr>
          <w:b/>
          <w:sz w:val="36"/>
          <w:szCs w:val="36"/>
        </w:rPr>
      </w:pPr>
      <w:r w:rsidRPr="00F30432">
        <w:rPr>
          <w:b/>
          <w:sz w:val="36"/>
          <w:szCs w:val="36"/>
        </w:rPr>
        <w:t xml:space="preserve">Втори вариант на изделието: </w:t>
      </w:r>
    </w:p>
    <w:p w:rsidR="006D309A" w:rsidRPr="006D309A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Кодова брава с вграден часовник, който отключва или заключва само през работно време на обекта (Пр: 8-18 часа)</w:t>
      </w:r>
    </w:p>
    <w:p w:rsidR="006D309A" w:rsidRPr="00F30432" w:rsidRDefault="006D309A" w:rsidP="006D309A">
      <w:pPr>
        <w:pStyle w:val="NoSpacing"/>
        <w:rPr>
          <w:b/>
          <w:sz w:val="36"/>
          <w:szCs w:val="36"/>
        </w:rPr>
      </w:pPr>
      <w:r w:rsidRPr="00F30432">
        <w:rPr>
          <w:b/>
          <w:sz w:val="36"/>
          <w:szCs w:val="36"/>
        </w:rPr>
        <w:t xml:space="preserve">Трети вариант на изделието: </w:t>
      </w:r>
    </w:p>
    <w:p w:rsidR="009652C9" w:rsidRPr="009D7B3D" w:rsidRDefault="006D309A" w:rsidP="006D309A">
      <w:pPr>
        <w:pStyle w:val="NoSpacing"/>
        <w:rPr>
          <w:sz w:val="36"/>
          <w:szCs w:val="36"/>
        </w:rPr>
      </w:pPr>
      <w:r w:rsidRPr="006D309A">
        <w:rPr>
          <w:sz w:val="36"/>
          <w:szCs w:val="36"/>
        </w:rPr>
        <w:t>Кодова брава захранваща се от слънчеви батерии, използваща се далеч от населени места без електрическа мрежа, монтирана под плексигласов прозрачен капак, за да се гарантира нейната цялост.</w:t>
      </w:r>
    </w:p>
    <w:sectPr w:rsidR="009652C9" w:rsidRPr="009D7B3D" w:rsidSect="00941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F1BB5"/>
    <w:multiLevelType w:val="hybridMultilevel"/>
    <w:tmpl w:val="6B005E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D6B18"/>
    <w:multiLevelType w:val="multilevel"/>
    <w:tmpl w:val="77C652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D44869"/>
    <w:rsid w:val="003C1F90"/>
    <w:rsid w:val="00586DE9"/>
    <w:rsid w:val="006D309A"/>
    <w:rsid w:val="009410CB"/>
    <w:rsid w:val="009652C9"/>
    <w:rsid w:val="00975EE9"/>
    <w:rsid w:val="009D7B3D"/>
    <w:rsid w:val="00A035EE"/>
    <w:rsid w:val="00A957B9"/>
    <w:rsid w:val="00AC57A0"/>
    <w:rsid w:val="00B8340C"/>
    <w:rsid w:val="00D44869"/>
    <w:rsid w:val="00E022CB"/>
    <w:rsid w:val="00F30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869"/>
    <w:pPr>
      <w:ind w:left="720"/>
      <w:contextualSpacing/>
    </w:pPr>
  </w:style>
  <w:style w:type="paragraph" w:styleId="NoSpacing">
    <w:name w:val="No Spacing"/>
    <w:uiPriority w:val="1"/>
    <w:qFormat/>
    <w:rsid w:val="003C1F9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LanGhost</dc:creator>
  <cp:lastModifiedBy>LanGhost</cp:lastModifiedBy>
  <cp:revision>6</cp:revision>
  <dcterms:created xsi:type="dcterms:W3CDTF">2007-10-09T11:01:00Z</dcterms:created>
  <dcterms:modified xsi:type="dcterms:W3CDTF">2007-10-10T20:53:00Z</dcterms:modified>
</cp:coreProperties>
</file>